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0761" w14:textId="79C6BB70" w:rsidR="00A57C8B" w:rsidRDefault="00A57C8B" w:rsidP="00645349">
      <w:pPr>
        <w:tabs>
          <w:tab w:val="left" w:pos="3570"/>
        </w:tabs>
        <w:spacing w:after="0"/>
        <w:ind w:right="-23"/>
        <w:jc w:val="center"/>
      </w:pPr>
      <w:r>
        <w:t>ERATĂ</w:t>
      </w:r>
    </w:p>
    <w:p w14:paraId="4481A832" w14:textId="42C292C2" w:rsidR="00645349" w:rsidRPr="00645349" w:rsidRDefault="00645349" w:rsidP="00645349">
      <w:pPr>
        <w:tabs>
          <w:tab w:val="left" w:pos="3570"/>
        </w:tabs>
        <w:spacing w:after="0"/>
        <w:ind w:right="-23"/>
        <w:jc w:val="center"/>
        <w:rPr>
          <w:rFonts w:eastAsia="Aptos" w:cstheme="minorHAnsi"/>
          <w:color w:val="26282A"/>
          <w:lang w:val="ro-RO"/>
        </w:rPr>
      </w:pPr>
      <w:r w:rsidRPr="00645349">
        <w:t xml:space="preserve">la </w:t>
      </w:r>
      <w:r w:rsidRPr="00645349">
        <w:rPr>
          <w:rFonts w:eastAsia="Aptos" w:cstheme="minorHAnsi"/>
          <w:color w:val="26282A"/>
          <w:lang w:val="ro-RO"/>
        </w:rPr>
        <w:t>METODOLOGI</w:t>
      </w:r>
      <w:r w:rsidR="004D6894">
        <w:rPr>
          <w:rFonts w:eastAsia="Aptos" w:cstheme="minorHAnsi"/>
          <w:color w:val="26282A"/>
          <w:lang w:val="ro-RO"/>
        </w:rPr>
        <w:t>A DE</w:t>
      </w:r>
      <w:r w:rsidRPr="00645349">
        <w:rPr>
          <w:rFonts w:eastAsia="Aptos" w:cstheme="minorHAnsi"/>
          <w:color w:val="26282A"/>
          <w:lang w:val="ro-RO"/>
        </w:rPr>
        <w:t xml:space="preserve"> SELECȚIE UNITĂȚI DE ÎNVĂȚĂMÂNT TEHNIC ȘI PROFESIONAL</w:t>
      </w:r>
    </w:p>
    <w:p w14:paraId="3D1E6254" w14:textId="77777777" w:rsidR="00645349" w:rsidRPr="00645349" w:rsidRDefault="00645349" w:rsidP="00645349">
      <w:pPr>
        <w:tabs>
          <w:tab w:val="left" w:pos="3570"/>
        </w:tabs>
        <w:spacing w:after="0"/>
        <w:ind w:right="-23"/>
        <w:jc w:val="center"/>
        <w:rPr>
          <w:rFonts w:eastAsia="Aptos" w:cstheme="minorHAnsi"/>
          <w:color w:val="26282A"/>
          <w:lang w:val="ro-RO"/>
        </w:rPr>
      </w:pPr>
      <w:r w:rsidRPr="00645349">
        <w:rPr>
          <w:rFonts w:eastAsia="Aptos" w:cstheme="minorHAnsi"/>
          <w:color w:val="26282A"/>
          <w:lang w:val="ro-RO"/>
        </w:rPr>
        <w:t xml:space="preserve"> ȘI GRUP ȚINTĂ ÎN CADRUL PROIECTULUI </w:t>
      </w:r>
    </w:p>
    <w:p w14:paraId="51AEF406" w14:textId="77777777" w:rsidR="00645349" w:rsidRPr="00645349" w:rsidRDefault="00645349" w:rsidP="00645349">
      <w:pPr>
        <w:tabs>
          <w:tab w:val="left" w:pos="3570"/>
        </w:tabs>
        <w:spacing w:after="0"/>
        <w:ind w:right="-23"/>
        <w:jc w:val="center"/>
        <w:rPr>
          <w:rFonts w:eastAsia="Aptos" w:cstheme="minorHAnsi"/>
          <w:color w:val="26282A"/>
          <w:lang w:val="ro-RO"/>
        </w:rPr>
      </w:pPr>
      <w:r w:rsidRPr="00645349">
        <w:rPr>
          <w:rFonts w:eastAsia="Aptos" w:cstheme="minorHAnsi"/>
          <w:color w:val="26282A"/>
          <w:lang w:val="pt-PT"/>
        </w:rPr>
        <w:t>“</w:t>
      </w:r>
      <w:r w:rsidRPr="00645349">
        <w:rPr>
          <w:rFonts w:eastAsia="Aptos" w:cstheme="minorHAnsi"/>
          <w:color w:val="26282A"/>
          <w:lang w:val="ro-RO"/>
        </w:rPr>
        <w:t>Îndrăznește Să Mergi Mai Departe”, cu sprijinul Fundației Dacia pentru România</w:t>
      </w:r>
    </w:p>
    <w:p w14:paraId="7552A6ED" w14:textId="0EA8E941" w:rsidR="00645349" w:rsidRPr="00645349" w:rsidRDefault="00645349" w:rsidP="00645349"/>
    <w:p w14:paraId="7EDAC69C" w14:textId="332EF8FA" w:rsidR="00645349" w:rsidRPr="00645349" w:rsidRDefault="00645349" w:rsidP="00947454">
      <w:pPr>
        <w:tabs>
          <w:tab w:val="left" w:pos="3570"/>
        </w:tabs>
        <w:spacing w:after="0"/>
        <w:ind w:right="-23"/>
        <w:jc w:val="both"/>
      </w:pPr>
      <w:r w:rsidRPr="00645349">
        <w:t xml:space="preserve">La </w:t>
      </w:r>
      <w:proofErr w:type="spellStart"/>
      <w:r w:rsidRPr="00645349">
        <w:t>documentul</w:t>
      </w:r>
      <w:proofErr w:type="spellEnd"/>
      <w:r w:rsidRPr="00645349">
        <w:t xml:space="preserve"> </w:t>
      </w:r>
      <w:proofErr w:type="spellStart"/>
      <w:r w:rsidRPr="00645349">
        <w:t>intitulat</w:t>
      </w:r>
      <w:proofErr w:type="spellEnd"/>
      <w:r w:rsidRPr="00645349">
        <w:t xml:space="preserve"> „</w:t>
      </w:r>
      <w:r w:rsidRPr="00645349">
        <w:rPr>
          <w:rFonts w:eastAsia="Aptos" w:cstheme="minorHAnsi"/>
          <w:color w:val="26282A"/>
          <w:lang w:val="ro-RO"/>
        </w:rPr>
        <w:t xml:space="preserve">METODOLOGIE SELECȚIE UNITĂȚI DE ÎNVĂȚĂMÂNT TEHNIC ȘI </w:t>
      </w:r>
      <w:r w:rsidR="00F60105" w:rsidRPr="00645349">
        <w:rPr>
          <w:rFonts w:eastAsia="Aptos" w:cstheme="minorHAnsi"/>
          <w:color w:val="26282A"/>
          <w:lang w:val="ro-RO"/>
        </w:rPr>
        <w:t>PROFESIONAL</w:t>
      </w:r>
      <w:r w:rsidR="00F60105">
        <w:rPr>
          <w:rFonts w:eastAsia="Aptos" w:cstheme="minorHAnsi"/>
          <w:color w:val="26282A"/>
          <w:lang w:val="ro-RO"/>
        </w:rPr>
        <w:t xml:space="preserve"> </w:t>
      </w:r>
      <w:r w:rsidR="00F60105" w:rsidRPr="00645349">
        <w:rPr>
          <w:rFonts w:eastAsia="Aptos" w:cstheme="minorHAnsi"/>
          <w:color w:val="26282A"/>
          <w:lang w:val="ro-RO"/>
        </w:rPr>
        <w:t>ȘI</w:t>
      </w:r>
      <w:r w:rsidRPr="00645349">
        <w:rPr>
          <w:rFonts w:eastAsia="Aptos" w:cstheme="minorHAnsi"/>
          <w:color w:val="26282A"/>
          <w:lang w:val="ro-RO"/>
        </w:rPr>
        <w:t xml:space="preserve"> GRUP ȚINTĂ ÎN CADRUL PROIECTULUI </w:t>
      </w:r>
      <w:r w:rsidR="00E122FD" w:rsidRPr="00E122FD">
        <w:rPr>
          <w:rFonts w:eastAsia="Aptos" w:cstheme="minorHAnsi"/>
          <w:color w:val="26282A"/>
        </w:rPr>
        <w:t>«</w:t>
      </w:r>
      <w:r w:rsidRPr="00645349">
        <w:rPr>
          <w:rFonts w:eastAsia="Aptos" w:cstheme="minorHAnsi"/>
          <w:color w:val="26282A"/>
          <w:lang w:val="ro-RO"/>
        </w:rPr>
        <w:t>Îndrăznește Să Mergi Mai Departe”, cu sprijinul Fundației Dacia pentru România</w:t>
      </w:r>
      <w:r>
        <w:rPr>
          <w:rFonts w:eastAsia="Aptos" w:cstheme="minorHAnsi"/>
          <w:color w:val="26282A"/>
          <w:lang w:val="ro-RO"/>
        </w:rPr>
        <w:t xml:space="preserve">, </w:t>
      </w:r>
      <w:r w:rsidR="009B0279">
        <w:rPr>
          <w:rFonts w:eastAsia="Aptos" w:cstheme="minorHAnsi"/>
          <w:color w:val="26282A"/>
          <w:lang w:val="ro-RO"/>
        </w:rPr>
        <w:t xml:space="preserve">elaborat în cadrul activității </w:t>
      </w:r>
      <w:r w:rsidRPr="00645349">
        <w:rPr>
          <w:rFonts w:eastAsia="Aptos" w:cstheme="minorHAnsi"/>
          <w:color w:val="26282A"/>
          <w:lang w:val="ro-RO"/>
        </w:rPr>
        <w:t xml:space="preserve">A3 Identificarea, selecția grupului </w:t>
      </w:r>
      <w:proofErr w:type="gramStart"/>
      <w:r w:rsidRPr="00645349">
        <w:rPr>
          <w:rFonts w:eastAsia="Aptos" w:cstheme="minorHAnsi"/>
          <w:color w:val="26282A"/>
          <w:lang w:val="ro-RO"/>
        </w:rPr>
        <w:t>țintă</w:t>
      </w:r>
      <w:r>
        <w:rPr>
          <w:rFonts w:eastAsia="Aptos" w:cstheme="minorHAnsi"/>
          <w:color w:val="26282A"/>
          <w:lang w:val="ro-RO"/>
        </w:rPr>
        <w:t>,</w:t>
      </w:r>
      <w:r w:rsidRPr="00645349">
        <w:t>se</w:t>
      </w:r>
      <w:proofErr w:type="gramEnd"/>
      <w:r w:rsidRPr="00645349">
        <w:t xml:space="preserve"> fac </w:t>
      </w:r>
      <w:proofErr w:type="spellStart"/>
      <w:r w:rsidRPr="00645349">
        <w:t>următoarele</w:t>
      </w:r>
      <w:proofErr w:type="spellEnd"/>
      <w:r w:rsidRPr="00645349">
        <w:t xml:space="preserve"> </w:t>
      </w:r>
      <w:proofErr w:type="spellStart"/>
      <w:r w:rsidRPr="00645349">
        <w:t>corecturi</w:t>
      </w:r>
      <w:proofErr w:type="spellEnd"/>
      <w:r w:rsidRPr="00645349">
        <w:t>:</w:t>
      </w:r>
    </w:p>
    <w:p w14:paraId="5F53957D" w14:textId="77777777" w:rsidR="00A57C8B" w:rsidRDefault="00A57C8B" w:rsidP="00A57C8B">
      <w:pPr>
        <w:pStyle w:val="ListParagraph"/>
        <w:ind w:left="360"/>
      </w:pPr>
    </w:p>
    <w:p w14:paraId="2FD426BB" w14:textId="552F9C24" w:rsidR="00F45270" w:rsidRDefault="00AC0A6B" w:rsidP="00426021">
      <w:pPr>
        <w:pStyle w:val="ListParagraph"/>
        <w:numPr>
          <w:ilvl w:val="0"/>
          <w:numId w:val="2"/>
        </w:numPr>
        <w:jc w:val="both"/>
      </w:pPr>
      <w:r>
        <w:t>Pag. 11</w:t>
      </w:r>
      <w:r w:rsidR="00F45270">
        <w:t xml:space="preserve"> - </w:t>
      </w:r>
      <w:proofErr w:type="spellStart"/>
      <w:r w:rsidR="00F45270">
        <w:t>P</w:t>
      </w:r>
      <w:r>
        <w:t>aragraful</w:t>
      </w:r>
      <w:proofErr w:type="spellEnd"/>
      <w:r w:rsidR="00F45270">
        <w:t>:</w:t>
      </w:r>
    </w:p>
    <w:p w14:paraId="4B1B5C38" w14:textId="1E85EE5E" w:rsidR="00AC0A6B" w:rsidRPr="00AC0A6B" w:rsidRDefault="00647DF2" w:rsidP="00947454">
      <w:pPr>
        <w:pStyle w:val="ListParagraph"/>
        <w:ind w:left="360"/>
        <w:jc w:val="both"/>
      </w:pPr>
      <w:r w:rsidRPr="00645349">
        <w:t>„</w:t>
      </w:r>
      <w:r w:rsidR="00AC0A6B" w:rsidRPr="00AC0A6B">
        <w:rPr>
          <w:rFonts w:eastAsia="Arial" w:cstheme="minorHAnsi"/>
          <w:i/>
          <w:iCs/>
          <w:lang w:val="pt-PT"/>
        </w:rPr>
        <w:t xml:space="preserve">Pentru a se înscrie în etapa I, directorii unităților de învățământ vor completa un chestionar de înscriere (Anexa 1 la prezenta metodologie). </w:t>
      </w:r>
      <w:proofErr w:type="spellStart"/>
      <w:r w:rsidR="00AC0A6B" w:rsidRPr="00AC0A6B">
        <w:rPr>
          <w:rFonts w:eastAsia="Arial" w:cstheme="minorHAnsi"/>
          <w:i/>
          <w:iCs/>
        </w:rPr>
        <w:t>Chestionarele</w:t>
      </w:r>
      <w:proofErr w:type="spellEnd"/>
      <w:r w:rsidR="00AC0A6B" w:rsidRPr="00AC0A6B">
        <w:rPr>
          <w:rFonts w:eastAsia="Arial" w:cstheme="minorHAnsi"/>
          <w:i/>
          <w:iCs/>
        </w:rPr>
        <w:t xml:space="preserve"> </w:t>
      </w:r>
      <w:proofErr w:type="spellStart"/>
      <w:r w:rsidR="00AC0A6B" w:rsidRPr="00AC0A6B">
        <w:rPr>
          <w:rFonts w:eastAsia="Arial" w:cstheme="minorHAnsi"/>
          <w:i/>
          <w:iCs/>
        </w:rPr>
        <w:t>vor</w:t>
      </w:r>
      <w:proofErr w:type="spellEnd"/>
      <w:r w:rsidR="00AC0A6B" w:rsidRPr="00AC0A6B">
        <w:rPr>
          <w:rFonts w:eastAsia="Arial" w:cstheme="minorHAnsi"/>
          <w:i/>
          <w:iCs/>
        </w:rPr>
        <w:t xml:space="preserve"> fi </w:t>
      </w:r>
      <w:proofErr w:type="spellStart"/>
      <w:r w:rsidR="00AC0A6B" w:rsidRPr="00AC0A6B">
        <w:rPr>
          <w:rFonts w:eastAsia="Arial" w:cstheme="minorHAnsi"/>
          <w:i/>
          <w:iCs/>
        </w:rPr>
        <w:t>completate</w:t>
      </w:r>
      <w:proofErr w:type="spellEnd"/>
      <w:r w:rsidR="00AC0A6B" w:rsidRPr="00AC0A6B">
        <w:rPr>
          <w:rFonts w:eastAsia="Arial" w:cstheme="minorHAnsi"/>
          <w:i/>
          <w:iCs/>
        </w:rPr>
        <w:t xml:space="preserve"> </w:t>
      </w:r>
      <w:proofErr w:type="spellStart"/>
      <w:r w:rsidR="00AC0A6B" w:rsidRPr="00AC0A6B">
        <w:rPr>
          <w:rFonts w:eastAsia="Arial" w:cstheme="minorHAnsi"/>
          <w:i/>
          <w:iCs/>
        </w:rPr>
        <w:t>și</w:t>
      </w:r>
      <w:proofErr w:type="spellEnd"/>
      <w:r w:rsidR="00AC0A6B" w:rsidRPr="00AC0A6B">
        <w:rPr>
          <w:rFonts w:eastAsia="Arial" w:cstheme="minorHAnsi"/>
          <w:i/>
          <w:iCs/>
        </w:rPr>
        <w:t xml:space="preserve"> </w:t>
      </w:r>
      <w:proofErr w:type="spellStart"/>
      <w:r w:rsidR="00AC0A6B" w:rsidRPr="00AC0A6B">
        <w:rPr>
          <w:rFonts w:eastAsia="Arial" w:cstheme="minorHAnsi"/>
          <w:i/>
          <w:iCs/>
        </w:rPr>
        <w:t>transmise</w:t>
      </w:r>
      <w:proofErr w:type="spellEnd"/>
      <w:r w:rsidR="00AC0A6B" w:rsidRPr="00AC0A6B">
        <w:rPr>
          <w:rFonts w:eastAsia="Arial" w:cstheme="minorHAnsi"/>
          <w:i/>
          <w:iCs/>
        </w:rPr>
        <w:t xml:space="preserve"> </w:t>
      </w:r>
      <w:proofErr w:type="spellStart"/>
      <w:r w:rsidR="00AC0A6B" w:rsidRPr="00AC0A6B">
        <w:rPr>
          <w:rFonts w:eastAsia="Arial" w:cstheme="minorHAnsi"/>
          <w:i/>
          <w:iCs/>
        </w:rPr>
        <w:t>în</w:t>
      </w:r>
      <w:proofErr w:type="spellEnd"/>
      <w:r w:rsidR="00AC0A6B" w:rsidRPr="00AC0A6B">
        <w:rPr>
          <w:rFonts w:eastAsia="Arial" w:cstheme="minorHAnsi"/>
          <w:i/>
          <w:iCs/>
        </w:rPr>
        <w:t xml:space="preserve"> format electronic, </w:t>
      </w:r>
      <w:proofErr w:type="spellStart"/>
      <w:r w:rsidR="00AC0A6B" w:rsidRPr="00AC0A6B">
        <w:rPr>
          <w:rFonts w:eastAsia="Arial" w:cstheme="minorHAnsi"/>
          <w:i/>
          <w:iCs/>
        </w:rPr>
        <w:t>în</w:t>
      </w:r>
      <w:proofErr w:type="spellEnd"/>
      <w:r w:rsidR="00AC0A6B" w:rsidRPr="00AC0A6B">
        <w:rPr>
          <w:rFonts w:eastAsia="Arial" w:cstheme="minorHAnsi"/>
          <w:i/>
          <w:iCs/>
        </w:rPr>
        <w:t xml:space="preserve"> </w:t>
      </w:r>
      <w:proofErr w:type="spellStart"/>
      <w:r w:rsidR="00AC0A6B" w:rsidRPr="00F36A1F">
        <w:rPr>
          <w:rFonts w:eastAsia="Arial" w:cstheme="minorHAnsi"/>
          <w:i/>
          <w:iCs/>
        </w:rPr>
        <w:t>perioada</w:t>
      </w:r>
      <w:proofErr w:type="spellEnd"/>
      <w:r w:rsidR="00AC0A6B" w:rsidRPr="00F36A1F">
        <w:rPr>
          <w:rFonts w:eastAsia="Arial" w:cstheme="minorHAnsi"/>
          <w:i/>
          <w:iCs/>
        </w:rPr>
        <w:t xml:space="preserve"> 14 - 15 </w:t>
      </w:r>
      <w:proofErr w:type="spellStart"/>
      <w:r w:rsidR="00AC0A6B" w:rsidRPr="00F36A1F">
        <w:rPr>
          <w:rFonts w:eastAsia="Arial" w:cstheme="minorHAnsi"/>
          <w:i/>
          <w:iCs/>
        </w:rPr>
        <w:t>octombrie</w:t>
      </w:r>
      <w:proofErr w:type="spellEnd"/>
      <w:r w:rsidR="00AC0A6B" w:rsidRPr="00F36A1F">
        <w:rPr>
          <w:rFonts w:eastAsia="Arial" w:cstheme="minorHAnsi"/>
          <w:i/>
          <w:iCs/>
        </w:rPr>
        <w:t xml:space="preserve"> 2025</w:t>
      </w:r>
      <w:r w:rsidR="00AC0A6B" w:rsidRPr="00AC0A6B">
        <w:rPr>
          <w:rFonts w:eastAsia="Arial" w:cstheme="minorHAnsi"/>
          <w:i/>
          <w:iCs/>
        </w:rPr>
        <w:t>.</w:t>
      </w:r>
      <w:r w:rsidRPr="00647DF2">
        <w:rPr>
          <w:rFonts w:eastAsia="Aptos" w:cstheme="minorHAnsi"/>
          <w:color w:val="26282A"/>
          <w:lang w:val="pt-PT"/>
        </w:rPr>
        <w:t xml:space="preserve"> </w:t>
      </w:r>
      <w:r w:rsidRPr="00645349">
        <w:rPr>
          <w:rFonts w:eastAsia="Aptos" w:cstheme="minorHAnsi"/>
          <w:color w:val="26282A"/>
          <w:lang w:val="pt-PT"/>
        </w:rPr>
        <w:t>“</w:t>
      </w:r>
    </w:p>
    <w:p w14:paraId="454772E8" w14:textId="77777777" w:rsidR="006961C4" w:rsidRPr="006961C4" w:rsidRDefault="006961C4" w:rsidP="006961C4">
      <w:pPr>
        <w:pStyle w:val="ListParagraph"/>
        <w:ind w:left="360"/>
        <w:jc w:val="both"/>
        <w:rPr>
          <w:rFonts w:eastAsia="Arial" w:cstheme="minorHAnsi"/>
        </w:rPr>
      </w:pPr>
      <w:r w:rsidRPr="006961C4">
        <w:rPr>
          <w:rFonts w:eastAsia="Arial" w:cstheme="minorHAnsi"/>
        </w:rPr>
        <w:t xml:space="preserve">Forma </w:t>
      </w:r>
      <w:proofErr w:type="spellStart"/>
      <w:r w:rsidRPr="006961C4">
        <w:rPr>
          <w:rFonts w:eastAsia="Arial" w:cstheme="minorHAnsi"/>
        </w:rPr>
        <w:t>corectă</w:t>
      </w:r>
      <w:proofErr w:type="spellEnd"/>
      <w:r w:rsidRPr="006961C4">
        <w:rPr>
          <w:rFonts w:eastAsia="Arial" w:cstheme="minorHAnsi"/>
        </w:rPr>
        <w:t xml:space="preserve"> </w:t>
      </w:r>
      <w:proofErr w:type="spellStart"/>
      <w:r w:rsidRPr="006961C4">
        <w:rPr>
          <w:rFonts w:eastAsia="Arial" w:cstheme="minorHAnsi"/>
        </w:rPr>
        <w:t>este</w:t>
      </w:r>
      <w:proofErr w:type="spellEnd"/>
      <w:r w:rsidRPr="006961C4">
        <w:rPr>
          <w:rFonts w:eastAsia="Arial" w:cstheme="minorHAnsi"/>
        </w:rPr>
        <w:t xml:space="preserve"> </w:t>
      </w:r>
      <w:proofErr w:type="spellStart"/>
      <w:r w:rsidRPr="006961C4">
        <w:rPr>
          <w:rFonts w:eastAsia="Arial" w:cstheme="minorHAnsi"/>
        </w:rPr>
        <w:t>cea</w:t>
      </w:r>
      <w:proofErr w:type="spellEnd"/>
      <w:r w:rsidRPr="006961C4">
        <w:rPr>
          <w:rFonts w:eastAsia="Arial" w:cstheme="minorHAnsi"/>
        </w:rPr>
        <w:t xml:space="preserve"> din </w:t>
      </w:r>
      <w:proofErr w:type="spellStart"/>
      <w:r w:rsidRPr="006961C4">
        <w:rPr>
          <w:rFonts w:eastAsia="Arial" w:cstheme="minorHAnsi"/>
        </w:rPr>
        <w:t>calendarul</w:t>
      </w:r>
      <w:proofErr w:type="spellEnd"/>
      <w:r w:rsidRPr="006961C4">
        <w:rPr>
          <w:rFonts w:eastAsia="Arial" w:cstheme="minorHAnsi"/>
        </w:rPr>
        <w:t xml:space="preserve"> de </w:t>
      </w:r>
      <w:proofErr w:type="spellStart"/>
      <w:r w:rsidRPr="006961C4">
        <w:rPr>
          <w:rFonts w:eastAsia="Arial" w:cstheme="minorHAnsi"/>
        </w:rPr>
        <w:t>selecție</w:t>
      </w:r>
      <w:proofErr w:type="spellEnd"/>
      <w:r w:rsidRPr="006961C4">
        <w:rPr>
          <w:rFonts w:eastAsia="Arial" w:cstheme="minorHAnsi"/>
        </w:rPr>
        <w:t xml:space="preserve"> </w:t>
      </w:r>
      <w:proofErr w:type="spellStart"/>
      <w:r w:rsidRPr="006961C4">
        <w:rPr>
          <w:rFonts w:eastAsia="Arial" w:cstheme="minorHAnsi"/>
        </w:rPr>
        <w:t>prezentat</w:t>
      </w:r>
      <w:proofErr w:type="spellEnd"/>
      <w:r w:rsidRPr="006961C4">
        <w:rPr>
          <w:rFonts w:eastAsia="Arial" w:cstheme="minorHAnsi"/>
        </w:rPr>
        <w:t xml:space="preserve"> la </w:t>
      </w:r>
      <w:proofErr w:type="spellStart"/>
      <w:r w:rsidRPr="006961C4">
        <w:rPr>
          <w:rFonts w:eastAsia="Arial" w:cstheme="minorHAnsi"/>
        </w:rPr>
        <w:t>pagina</w:t>
      </w:r>
      <w:proofErr w:type="spellEnd"/>
      <w:r w:rsidRPr="006961C4">
        <w:rPr>
          <w:rFonts w:eastAsia="Arial" w:cstheme="minorHAnsi"/>
        </w:rPr>
        <w:t xml:space="preserve"> 11, cu </w:t>
      </w:r>
      <w:proofErr w:type="spellStart"/>
      <w:r w:rsidRPr="006961C4">
        <w:rPr>
          <w:rFonts w:eastAsia="Arial" w:cstheme="minorHAnsi"/>
        </w:rPr>
        <w:t>zilele</w:t>
      </w:r>
      <w:proofErr w:type="spellEnd"/>
      <w:r w:rsidRPr="006961C4">
        <w:rPr>
          <w:rFonts w:eastAsia="Arial" w:cstheme="minorHAnsi"/>
        </w:rPr>
        <w:t xml:space="preserve"> de </w:t>
      </w:r>
      <w:proofErr w:type="spellStart"/>
      <w:r w:rsidRPr="006961C4">
        <w:rPr>
          <w:rFonts w:eastAsia="Arial" w:cstheme="minorHAnsi"/>
        </w:rPr>
        <w:t>înscriere</w:t>
      </w:r>
      <w:proofErr w:type="spellEnd"/>
      <w:r w:rsidRPr="006961C4">
        <w:rPr>
          <w:rFonts w:eastAsia="Arial" w:cstheme="minorHAnsi"/>
        </w:rPr>
        <w:t xml:space="preserve"> 15-16 </w:t>
      </w:r>
      <w:proofErr w:type="spellStart"/>
      <w:r w:rsidRPr="006961C4">
        <w:rPr>
          <w:rFonts w:eastAsia="Arial" w:cstheme="minorHAnsi"/>
        </w:rPr>
        <w:t>octombrie</w:t>
      </w:r>
      <w:proofErr w:type="spellEnd"/>
      <w:r w:rsidRPr="006961C4">
        <w:rPr>
          <w:rFonts w:eastAsia="Arial" w:cstheme="minorHAnsi"/>
        </w:rPr>
        <w:t>.</w:t>
      </w:r>
    </w:p>
    <w:p w14:paraId="7475FAAD" w14:textId="77777777" w:rsidR="00AC0A6B" w:rsidRPr="00645349" w:rsidRDefault="00AC0A6B" w:rsidP="00947454">
      <w:pPr>
        <w:pStyle w:val="ListParagraph"/>
        <w:ind w:left="360"/>
        <w:jc w:val="both"/>
      </w:pPr>
    </w:p>
    <w:p w14:paraId="15828BFA" w14:textId="5865855B" w:rsidR="0069174A" w:rsidRDefault="006540A9" w:rsidP="00426021">
      <w:pPr>
        <w:pStyle w:val="ListParagraph"/>
        <w:numPr>
          <w:ilvl w:val="0"/>
          <w:numId w:val="2"/>
        </w:numPr>
        <w:spacing w:line="256" w:lineRule="auto"/>
        <w:jc w:val="both"/>
        <w:rPr>
          <w:i/>
          <w:iCs/>
        </w:rPr>
      </w:pPr>
      <w:r>
        <w:t>P</w:t>
      </w:r>
      <w:r w:rsidR="00645349">
        <w:t>ag. 12</w:t>
      </w:r>
      <w:r w:rsidR="000C3E5D">
        <w:t xml:space="preserve">, </w:t>
      </w:r>
      <w:proofErr w:type="spellStart"/>
      <w:r w:rsidR="000C3E5D">
        <w:t>punctul</w:t>
      </w:r>
      <w:proofErr w:type="spellEnd"/>
      <w:r w:rsidR="000C3E5D">
        <w:t xml:space="preserve"> 5. </w:t>
      </w:r>
      <w:r w:rsidR="0069174A">
        <w:t xml:space="preserve">- </w:t>
      </w:r>
      <w:r w:rsidR="000C3E5D" w:rsidRPr="00AC0A6B">
        <w:rPr>
          <w:rFonts w:cstheme="minorHAnsi"/>
          <w:i/>
          <w:iCs/>
        </w:rPr>
        <w:t xml:space="preserve">Grila de </w:t>
      </w:r>
      <w:proofErr w:type="spellStart"/>
      <w:r w:rsidR="000C3E5D" w:rsidRPr="00AC0A6B">
        <w:rPr>
          <w:rFonts w:cstheme="minorHAnsi"/>
          <w:i/>
          <w:iCs/>
        </w:rPr>
        <w:t>punctaj</w:t>
      </w:r>
      <w:proofErr w:type="spellEnd"/>
      <w:r w:rsidR="000C3E5D" w:rsidRPr="00AC0A6B">
        <w:rPr>
          <w:rFonts w:cstheme="minorHAnsi"/>
          <w:i/>
          <w:iCs/>
        </w:rPr>
        <w:t xml:space="preserve"> </w:t>
      </w:r>
      <w:proofErr w:type="spellStart"/>
      <w:r w:rsidR="000C3E5D" w:rsidRPr="00AC0A6B">
        <w:rPr>
          <w:rFonts w:cstheme="minorHAnsi"/>
          <w:i/>
          <w:iCs/>
        </w:rPr>
        <w:t>chestionar</w:t>
      </w:r>
      <w:proofErr w:type="spellEnd"/>
      <w:r w:rsidR="000C3E5D" w:rsidRPr="00AC0A6B">
        <w:rPr>
          <w:rFonts w:cstheme="minorHAnsi"/>
          <w:i/>
          <w:iCs/>
        </w:rPr>
        <w:t xml:space="preserve"> </w:t>
      </w:r>
      <w:proofErr w:type="spellStart"/>
      <w:r w:rsidR="000C3E5D" w:rsidRPr="00AC0A6B">
        <w:rPr>
          <w:rFonts w:cstheme="minorHAnsi"/>
          <w:i/>
          <w:iCs/>
        </w:rPr>
        <w:t>înscriere</w:t>
      </w:r>
      <w:proofErr w:type="spellEnd"/>
    </w:p>
    <w:p w14:paraId="21FEE93C" w14:textId="43BC0A25" w:rsidR="00645349" w:rsidRDefault="0069174A" w:rsidP="00947454">
      <w:pPr>
        <w:pStyle w:val="ListParagraph"/>
        <w:spacing w:line="256" w:lineRule="auto"/>
        <w:ind w:left="360"/>
        <w:jc w:val="both"/>
      </w:pPr>
      <w:r>
        <w:rPr>
          <w:i/>
          <w:iCs/>
        </w:rPr>
        <w:t>S</w:t>
      </w:r>
      <w:r w:rsidR="00645349" w:rsidRPr="00AC0A6B">
        <w:rPr>
          <w:i/>
          <w:iCs/>
        </w:rPr>
        <w:t xml:space="preserve">-a </w:t>
      </w:r>
      <w:proofErr w:type="spellStart"/>
      <w:r w:rsidR="00645349" w:rsidRPr="00AC0A6B">
        <w:rPr>
          <w:i/>
          <w:iCs/>
        </w:rPr>
        <w:t>omis</w:t>
      </w:r>
      <w:proofErr w:type="spellEnd"/>
      <w:r w:rsidR="00645349" w:rsidRPr="00AC0A6B">
        <w:rPr>
          <w:i/>
          <w:iCs/>
        </w:rPr>
        <w:t xml:space="preserve"> “Pct 8 - </w:t>
      </w:r>
      <w:proofErr w:type="spellStart"/>
      <w:r w:rsidR="00645349" w:rsidRPr="00AC0A6B">
        <w:rPr>
          <w:i/>
          <w:iCs/>
        </w:rPr>
        <w:t>Domeniul</w:t>
      </w:r>
      <w:proofErr w:type="spellEnd"/>
      <w:r w:rsidR="00645349" w:rsidRPr="00AC0A6B">
        <w:rPr>
          <w:i/>
          <w:iCs/>
        </w:rPr>
        <w:t xml:space="preserve"> / </w:t>
      </w:r>
      <w:proofErr w:type="spellStart"/>
      <w:r w:rsidR="00645349" w:rsidRPr="00AC0A6B">
        <w:rPr>
          <w:i/>
          <w:iCs/>
        </w:rPr>
        <w:t>Specializarea</w:t>
      </w:r>
      <w:proofErr w:type="spellEnd"/>
      <w:r w:rsidR="00645349" w:rsidRPr="00AC0A6B">
        <w:rPr>
          <w:i/>
          <w:iCs/>
        </w:rPr>
        <w:t xml:space="preserve"> </w:t>
      </w:r>
      <w:proofErr w:type="spellStart"/>
      <w:r w:rsidR="00645349" w:rsidRPr="00AC0A6B">
        <w:rPr>
          <w:i/>
          <w:iCs/>
        </w:rPr>
        <w:t>unității</w:t>
      </w:r>
      <w:proofErr w:type="spellEnd"/>
      <w:r w:rsidR="00645349" w:rsidRPr="00AC0A6B">
        <w:rPr>
          <w:i/>
          <w:iCs/>
        </w:rPr>
        <w:t xml:space="preserve"> de </w:t>
      </w:r>
      <w:proofErr w:type="spellStart"/>
      <w:r w:rsidR="00645349" w:rsidRPr="00AC0A6B">
        <w:rPr>
          <w:i/>
          <w:iCs/>
        </w:rPr>
        <w:t>învătământ</w:t>
      </w:r>
      <w:proofErr w:type="spellEnd"/>
      <w:r w:rsidR="00645349" w:rsidRPr="00AC0A6B">
        <w:rPr>
          <w:i/>
          <w:iCs/>
        </w:rPr>
        <w:t xml:space="preserve"> - </w:t>
      </w:r>
      <w:proofErr w:type="spellStart"/>
      <w:r w:rsidR="00645349" w:rsidRPr="00AC0A6B">
        <w:rPr>
          <w:i/>
          <w:iCs/>
        </w:rPr>
        <w:t>mecanică</w:t>
      </w:r>
      <w:proofErr w:type="spellEnd"/>
      <w:r w:rsidR="00645349" w:rsidRPr="00AC0A6B">
        <w:rPr>
          <w:i/>
          <w:iCs/>
        </w:rPr>
        <w:t xml:space="preserve">, </w:t>
      </w:r>
      <w:proofErr w:type="spellStart"/>
      <w:r w:rsidR="00645349" w:rsidRPr="00AC0A6B">
        <w:rPr>
          <w:i/>
          <w:iCs/>
        </w:rPr>
        <w:t>electromecanică</w:t>
      </w:r>
      <w:proofErr w:type="spellEnd"/>
      <w:r w:rsidR="00645349" w:rsidRPr="00AC0A6B">
        <w:rPr>
          <w:i/>
          <w:iCs/>
        </w:rPr>
        <w:t xml:space="preserve">, </w:t>
      </w:r>
      <w:proofErr w:type="spellStart"/>
      <w:r w:rsidR="00645349" w:rsidRPr="00AC0A6B">
        <w:rPr>
          <w:i/>
          <w:iCs/>
        </w:rPr>
        <w:t>electronică</w:t>
      </w:r>
      <w:proofErr w:type="spellEnd"/>
      <w:r w:rsidR="00645349" w:rsidRPr="00AC0A6B">
        <w:rPr>
          <w:i/>
          <w:iCs/>
        </w:rPr>
        <w:t xml:space="preserve"> </w:t>
      </w:r>
      <w:proofErr w:type="spellStart"/>
      <w:r w:rsidR="00645349" w:rsidRPr="00AC0A6B">
        <w:rPr>
          <w:i/>
          <w:iCs/>
        </w:rPr>
        <w:t>și</w:t>
      </w:r>
      <w:proofErr w:type="spellEnd"/>
      <w:r w:rsidR="00645349" w:rsidRPr="00AC0A6B">
        <w:rPr>
          <w:i/>
          <w:iCs/>
        </w:rPr>
        <w:t xml:space="preserve"> </w:t>
      </w:r>
      <w:proofErr w:type="spellStart"/>
      <w:r w:rsidR="00645349" w:rsidRPr="00AC0A6B">
        <w:rPr>
          <w:i/>
          <w:iCs/>
        </w:rPr>
        <w:t>automatizări</w:t>
      </w:r>
      <w:proofErr w:type="spellEnd"/>
      <w:r w:rsidR="00645349" w:rsidRPr="00AC0A6B">
        <w:rPr>
          <w:i/>
          <w:iCs/>
        </w:rPr>
        <w:t xml:space="preserve"> / 5 </w:t>
      </w:r>
      <w:proofErr w:type="spellStart"/>
      <w:proofErr w:type="gramStart"/>
      <w:r w:rsidR="00645349" w:rsidRPr="00AC0A6B">
        <w:rPr>
          <w:i/>
          <w:iCs/>
        </w:rPr>
        <w:t>puncte”</w:t>
      </w:r>
      <w:r>
        <w:t>C</w:t>
      </w:r>
      <w:r w:rsidR="00645349">
        <w:t>a</w:t>
      </w:r>
      <w:proofErr w:type="spellEnd"/>
      <w:proofErr w:type="gramEnd"/>
      <w:r w:rsidR="00645349">
        <w:t xml:space="preserve"> </w:t>
      </w:r>
      <w:proofErr w:type="spellStart"/>
      <w:r>
        <w:t>urmare</w:t>
      </w:r>
      <w:proofErr w:type="spellEnd"/>
      <w:r w:rsidR="0013618F">
        <w:t xml:space="preserve">, </w:t>
      </w:r>
      <w:proofErr w:type="spellStart"/>
      <w:r w:rsidR="0013618F">
        <w:t>această</w:t>
      </w:r>
      <w:proofErr w:type="spellEnd"/>
      <w:r w:rsidR="0013618F">
        <w:t xml:space="preserve"> </w:t>
      </w:r>
      <w:proofErr w:type="spellStart"/>
      <w:r w:rsidR="0013618F">
        <w:t>informație</w:t>
      </w:r>
      <w:proofErr w:type="spellEnd"/>
      <w:r w:rsidR="0013618F">
        <w:t xml:space="preserve"> </w:t>
      </w:r>
      <w:proofErr w:type="spellStart"/>
      <w:r w:rsidR="0013618F">
        <w:t>va</w:t>
      </w:r>
      <w:proofErr w:type="spellEnd"/>
      <w:r w:rsidR="0013618F">
        <w:t xml:space="preserve"> fi </w:t>
      </w:r>
      <w:proofErr w:type="spellStart"/>
      <w:r w:rsidR="0013618F">
        <w:t>solicitată</w:t>
      </w:r>
      <w:proofErr w:type="spellEnd"/>
      <w:r w:rsidR="0013618F">
        <w:t xml:space="preserve"> </w:t>
      </w:r>
      <w:proofErr w:type="spellStart"/>
      <w:r w:rsidR="0013618F">
        <w:t>prin</w:t>
      </w:r>
      <w:proofErr w:type="spellEnd"/>
      <w:r w:rsidR="0013618F">
        <w:t xml:space="preserve"> e-mail de la </w:t>
      </w:r>
      <w:proofErr w:type="spellStart"/>
      <w:r w:rsidR="0013618F">
        <w:t>toate</w:t>
      </w:r>
      <w:proofErr w:type="spellEnd"/>
      <w:r w:rsidR="0013618F">
        <w:t xml:space="preserve"> </w:t>
      </w:r>
      <w:proofErr w:type="spellStart"/>
      <w:r w:rsidR="0013618F">
        <w:t>unitățile</w:t>
      </w:r>
      <w:proofErr w:type="spellEnd"/>
      <w:r w:rsidR="0013618F">
        <w:t xml:space="preserve"> de </w:t>
      </w:r>
      <w:proofErr w:type="spellStart"/>
      <w:r w:rsidR="0013618F">
        <w:t>învățământ</w:t>
      </w:r>
      <w:proofErr w:type="spellEnd"/>
      <w:r w:rsidR="00F1391D">
        <w:t xml:space="preserve"> </w:t>
      </w:r>
      <w:proofErr w:type="spellStart"/>
      <w:r w:rsidR="00F1391D">
        <w:t>aplicante</w:t>
      </w:r>
      <w:proofErr w:type="spellEnd"/>
      <w:r w:rsidR="0013618F">
        <w:t xml:space="preserve"> care au </w:t>
      </w:r>
      <w:proofErr w:type="spellStart"/>
      <w:r w:rsidR="0013618F">
        <w:t>trecut</w:t>
      </w:r>
      <w:proofErr w:type="spellEnd"/>
      <w:r w:rsidR="0013618F">
        <w:t xml:space="preserve"> </w:t>
      </w:r>
      <w:proofErr w:type="spellStart"/>
      <w:r w:rsidR="0013618F">
        <w:t>etapa</w:t>
      </w:r>
      <w:proofErr w:type="spellEnd"/>
      <w:r w:rsidR="0013618F">
        <w:t xml:space="preserve"> de </w:t>
      </w:r>
      <w:proofErr w:type="spellStart"/>
      <w:r w:rsidR="0013618F">
        <w:t>verificare</w:t>
      </w:r>
      <w:proofErr w:type="spellEnd"/>
      <w:r w:rsidR="0013618F">
        <w:t xml:space="preserve"> </w:t>
      </w:r>
      <w:proofErr w:type="gramStart"/>
      <w:r w:rsidR="0013618F">
        <w:t>a</w:t>
      </w:r>
      <w:proofErr w:type="gramEnd"/>
      <w:r w:rsidR="0013618F">
        <w:t xml:space="preserve"> </w:t>
      </w:r>
      <w:proofErr w:type="spellStart"/>
      <w:r w:rsidR="0013618F">
        <w:t>eligibilități</w:t>
      </w:r>
      <w:r w:rsidR="00F1391D">
        <w:t>i</w:t>
      </w:r>
      <w:proofErr w:type="spellEnd"/>
      <w:r w:rsidR="00F1391D">
        <w:t xml:space="preserve">. </w:t>
      </w:r>
      <w:r w:rsidR="00645349">
        <w:t xml:space="preserve"> </w:t>
      </w:r>
    </w:p>
    <w:p w14:paraId="2CC27A68" w14:textId="77777777" w:rsidR="00AC0A6B" w:rsidRPr="00645349" w:rsidRDefault="00AC0A6B" w:rsidP="00947454">
      <w:pPr>
        <w:pStyle w:val="ListParagraph"/>
        <w:jc w:val="both"/>
      </w:pPr>
    </w:p>
    <w:p w14:paraId="2D90328C" w14:textId="1FDE14EB" w:rsidR="004D4A19" w:rsidRPr="004D4A19" w:rsidRDefault="00AC0A6B" w:rsidP="00947454">
      <w:pPr>
        <w:pStyle w:val="ListParagraph"/>
        <w:numPr>
          <w:ilvl w:val="0"/>
          <w:numId w:val="2"/>
        </w:numPr>
        <w:jc w:val="both"/>
      </w:pPr>
      <w:proofErr w:type="spellStart"/>
      <w:r>
        <w:t>Perioada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a </w:t>
      </w:r>
      <w:r w:rsidRPr="00AC0A6B">
        <w:rPr>
          <w:rFonts w:eastAsia="Arial" w:cstheme="minorHAnsi"/>
          <w:i/>
          <w:iCs/>
          <w:lang w:val="pt-PT"/>
        </w:rPr>
        <w:t>unităților de învățământ</w:t>
      </w:r>
      <w:r>
        <w:rPr>
          <w:rFonts w:eastAsia="Arial" w:cstheme="minorHAnsi"/>
          <w:i/>
          <w:iCs/>
          <w:lang w:val="pt-PT"/>
        </w:rPr>
        <w:t xml:space="preserve"> tehnic și profesional a fost prelungit</w:t>
      </w:r>
      <w:r w:rsidR="008879B2">
        <w:rPr>
          <w:rFonts w:eastAsia="Arial" w:cstheme="minorHAnsi"/>
          <w:i/>
          <w:iCs/>
          <w:lang w:val="pt-PT"/>
        </w:rPr>
        <w:t>ă</w:t>
      </w:r>
      <w:r>
        <w:rPr>
          <w:rFonts w:eastAsia="Arial" w:cstheme="minorHAnsi"/>
          <w:i/>
          <w:iCs/>
          <w:lang w:val="pt-PT"/>
        </w:rPr>
        <w:t xml:space="preserve"> pân</w:t>
      </w:r>
      <w:r w:rsidR="008879B2">
        <w:rPr>
          <w:rFonts w:eastAsia="Arial" w:cstheme="minorHAnsi"/>
          <w:i/>
          <w:iCs/>
          <w:lang w:val="pt-PT"/>
        </w:rPr>
        <w:t>ă</w:t>
      </w:r>
      <w:r w:rsidR="00F1391D">
        <w:rPr>
          <w:rFonts w:eastAsia="Arial" w:cstheme="minorHAnsi"/>
          <w:i/>
          <w:iCs/>
          <w:lang w:val="pt-PT"/>
        </w:rPr>
        <w:t xml:space="preserve"> la</w:t>
      </w:r>
      <w:r>
        <w:rPr>
          <w:rFonts w:eastAsia="Arial" w:cstheme="minorHAnsi"/>
          <w:i/>
          <w:iCs/>
          <w:lang w:val="pt-PT"/>
        </w:rPr>
        <w:t xml:space="preserve"> data de 22 octombrie</w:t>
      </w:r>
      <w:r w:rsidR="00F1391D">
        <w:rPr>
          <w:rFonts w:eastAsia="Arial" w:cstheme="minorHAnsi"/>
          <w:i/>
          <w:iCs/>
          <w:lang w:val="pt-PT"/>
        </w:rPr>
        <w:t xml:space="preserve"> 2025</w:t>
      </w:r>
      <w:r>
        <w:rPr>
          <w:rFonts w:eastAsia="Arial" w:cstheme="minorHAnsi"/>
          <w:i/>
          <w:iCs/>
          <w:lang w:val="pt-PT"/>
        </w:rPr>
        <w:t>, ora 12</w:t>
      </w:r>
      <w:r>
        <w:rPr>
          <w:rFonts w:eastAsia="Arial" w:cstheme="minorHAnsi"/>
          <w:i/>
          <w:iCs/>
        </w:rPr>
        <w:t xml:space="preserve">:00. </w:t>
      </w:r>
    </w:p>
    <w:p w14:paraId="1B37A756" w14:textId="25D54F4B" w:rsidR="00AC0A6B" w:rsidRPr="00AC0A6B" w:rsidRDefault="00AC0A6B" w:rsidP="00947454">
      <w:pPr>
        <w:pStyle w:val="ListParagraph"/>
        <w:ind w:left="360"/>
        <w:jc w:val="both"/>
      </w:pPr>
      <w:proofErr w:type="spellStart"/>
      <w:r>
        <w:rPr>
          <w:rFonts w:eastAsia="Arial" w:cstheme="minorHAnsi"/>
          <w:i/>
          <w:iCs/>
        </w:rPr>
        <w:t>Anunțul</w:t>
      </w:r>
      <w:proofErr w:type="spellEnd"/>
      <w:r>
        <w:rPr>
          <w:rFonts w:eastAsia="Arial" w:cstheme="minorHAnsi"/>
          <w:i/>
          <w:iCs/>
        </w:rPr>
        <w:t xml:space="preserve"> a </w:t>
      </w:r>
      <w:proofErr w:type="spellStart"/>
      <w:r>
        <w:rPr>
          <w:rFonts w:eastAsia="Arial" w:cstheme="minorHAnsi"/>
          <w:i/>
          <w:iCs/>
        </w:rPr>
        <w:t>fost</w:t>
      </w:r>
      <w:proofErr w:type="spellEnd"/>
      <w:r>
        <w:rPr>
          <w:rFonts w:eastAsia="Arial" w:cstheme="minorHAnsi"/>
          <w:i/>
          <w:iCs/>
        </w:rPr>
        <w:t xml:space="preserve"> </w:t>
      </w:r>
      <w:proofErr w:type="spellStart"/>
      <w:r>
        <w:rPr>
          <w:rFonts w:eastAsia="Arial" w:cstheme="minorHAnsi"/>
          <w:i/>
          <w:iCs/>
        </w:rPr>
        <w:t>transmis</w:t>
      </w:r>
      <w:proofErr w:type="spellEnd"/>
      <w:r>
        <w:rPr>
          <w:rFonts w:eastAsia="Arial" w:cstheme="minorHAnsi"/>
          <w:i/>
          <w:iCs/>
        </w:rPr>
        <w:t xml:space="preserve"> </w:t>
      </w:r>
      <w:proofErr w:type="spellStart"/>
      <w:r>
        <w:rPr>
          <w:rFonts w:eastAsia="Arial" w:cstheme="minorHAnsi"/>
          <w:i/>
          <w:iCs/>
        </w:rPr>
        <w:t>p</w:t>
      </w:r>
      <w:r w:rsidR="00CA3E09">
        <w:rPr>
          <w:rFonts w:eastAsia="Arial" w:cstheme="minorHAnsi"/>
          <w:i/>
          <w:iCs/>
        </w:rPr>
        <w:t>rin</w:t>
      </w:r>
      <w:proofErr w:type="spellEnd"/>
      <w:r>
        <w:rPr>
          <w:rFonts w:eastAsia="Arial" w:cstheme="minorHAnsi"/>
          <w:i/>
          <w:iCs/>
        </w:rPr>
        <w:t xml:space="preserve"> e-mail c</w:t>
      </w:r>
      <w:proofErr w:type="spellStart"/>
      <w:r>
        <w:rPr>
          <w:rFonts w:eastAsia="Arial" w:cstheme="minorHAnsi"/>
          <w:i/>
          <w:iCs/>
          <w:lang w:val="ro-RO"/>
        </w:rPr>
        <w:t>ătre</w:t>
      </w:r>
      <w:proofErr w:type="spellEnd"/>
      <w:r>
        <w:rPr>
          <w:rFonts w:eastAsia="Arial" w:cstheme="minorHAnsi"/>
          <w:i/>
          <w:iCs/>
          <w:lang w:val="ro-RO"/>
        </w:rPr>
        <w:t xml:space="preserve"> inspectorii IPT din toate județele și </w:t>
      </w:r>
      <w:r w:rsidR="00CA3E09">
        <w:rPr>
          <w:rFonts w:eastAsia="Arial" w:cstheme="minorHAnsi"/>
          <w:i/>
          <w:iCs/>
          <w:lang w:val="ro-RO"/>
        </w:rPr>
        <w:t>publicat pe pagina de Facebook a Asociației GO-AHEAD.</w:t>
      </w:r>
    </w:p>
    <w:p w14:paraId="08FC6C25" w14:textId="697D0E7F" w:rsidR="000F7F8E" w:rsidRPr="00645349" w:rsidRDefault="00645349" w:rsidP="00645349">
      <w:proofErr w:type="spellStart"/>
      <w:r w:rsidRPr="00645349">
        <w:t>Menționăm</w:t>
      </w:r>
      <w:proofErr w:type="spellEnd"/>
      <w:r w:rsidRPr="00645349">
        <w:t xml:space="preserve"> </w:t>
      </w:r>
      <w:proofErr w:type="spellStart"/>
      <w:r w:rsidRPr="00645349">
        <w:t>că</w:t>
      </w:r>
      <w:proofErr w:type="spellEnd"/>
      <w:r w:rsidRPr="00645349">
        <w:t xml:space="preserve"> </w:t>
      </w:r>
      <w:proofErr w:type="spellStart"/>
      <w:r w:rsidRPr="00645349">
        <w:t>restul</w:t>
      </w:r>
      <w:proofErr w:type="spellEnd"/>
      <w:r w:rsidRPr="00645349">
        <w:t xml:space="preserve"> </w:t>
      </w:r>
      <w:proofErr w:type="spellStart"/>
      <w:r w:rsidRPr="00645349">
        <w:t>prevederilor</w:t>
      </w:r>
      <w:proofErr w:type="spellEnd"/>
      <w:r w:rsidRPr="00645349">
        <w:t xml:space="preserve"> </w:t>
      </w:r>
      <w:proofErr w:type="spellStart"/>
      <w:r w:rsidRPr="00645349">
        <w:t>documentului</w:t>
      </w:r>
      <w:proofErr w:type="spellEnd"/>
      <w:r w:rsidRPr="00645349">
        <w:t xml:space="preserve"> </w:t>
      </w:r>
      <w:proofErr w:type="spellStart"/>
      <w:r w:rsidRPr="00645349">
        <w:t>rămân</w:t>
      </w:r>
      <w:proofErr w:type="spellEnd"/>
      <w:r w:rsidRPr="00645349">
        <w:t xml:space="preserve"> </w:t>
      </w:r>
      <w:proofErr w:type="spellStart"/>
      <w:r w:rsidRPr="00645349">
        <w:t>neschimbate</w:t>
      </w:r>
      <w:proofErr w:type="spellEnd"/>
    </w:p>
    <w:p w14:paraId="34676378" w14:textId="7265DD6A" w:rsidR="00645349" w:rsidRPr="00645349" w:rsidRDefault="00645349" w:rsidP="00284845">
      <w:pPr>
        <w:spacing w:after="0"/>
      </w:pPr>
      <w:r w:rsidRPr="00645349">
        <w:t xml:space="preserve">Data </w:t>
      </w:r>
      <w:proofErr w:type="spellStart"/>
      <w:r w:rsidRPr="00645349">
        <w:t>emiterii</w:t>
      </w:r>
      <w:proofErr w:type="spellEnd"/>
      <w:r w:rsidRPr="00645349">
        <w:t xml:space="preserve"> </w:t>
      </w:r>
      <w:proofErr w:type="spellStart"/>
      <w:r w:rsidRPr="00645349">
        <w:t>eratei</w:t>
      </w:r>
      <w:proofErr w:type="spellEnd"/>
      <w:r w:rsidRPr="00645349">
        <w:t xml:space="preserve">: </w:t>
      </w:r>
      <w:r>
        <w:t xml:space="preserve">15 </w:t>
      </w:r>
      <w:proofErr w:type="spellStart"/>
      <w:r>
        <w:t>octombrie</w:t>
      </w:r>
      <w:proofErr w:type="spellEnd"/>
      <w:r>
        <w:t xml:space="preserve"> 2025</w:t>
      </w:r>
    </w:p>
    <w:p w14:paraId="5BA918BB" w14:textId="034FB483" w:rsidR="002925AF" w:rsidRPr="00645349" w:rsidRDefault="006053BB" w:rsidP="00284845">
      <w:pPr>
        <w:spacing w:after="0"/>
      </w:pPr>
      <w:proofErr w:type="spellStart"/>
      <w:r>
        <w:t>Elaborat</w:t>
      </w:r>
      <w:proofErr w:type="spellEnd"/>
      <w:r w:rsidRPr="00645349">
        <w:t xml:space="preserve"> </w:t>
      </w:r>
      <w:r w:rsidR="00645349" w:rsidRPr="00645349">
        <w:t xml:space="preserve">de: </w:t>
      </w:r>
      <w:r w:rsidR="00645349">
        <w:t xml:space="preserve">Iuliana Stan, Manager de </w:t>
      </w:r>
      <w:proofErr w:type="spellStart"/>
      <w:r w:rsidR="00645349">
        <w:t>proiect</w:t>
      </w:r>
      <w:proofErr w:type="spellEnd"/>
    </w:p>
    <w:sectPr w:rsidR="002925AF" w:rsidRPr="0064534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C2ABD" w14:textId="77777777" w:rsidR="00671827" w:rsidRDefault="00671827" w:rsidP="00947454">
      <w:pPr>
        <w:spacing w:after="0" w:line="240" w:lineRule="auto"/>
      </w:pPr>
      <w:r>
        <w:separator/>
      </w:r>
    </w:p>
  </w:endnote>
  <w:endnote w:type="continuationSeparator" w:id="0">
    <w:p w14:paraId="3EC9B3CA" w14:textId="77777777" w:rsidR="00671827" w:rsidRDefault="00671827" w:rsidP="0094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D33D" w14:textId="0A339D6C" w:rsidR="00947454" w:rsidRDefault="00947454">
    <w:pPr>
      <w:pStyle w:val="Footer"/>
    </w:pPr>
    <w:r>
      <w:rPr>
        <w:noProof/>
      </w:rPr>
      <w:drawing>
        <wp:inline distT="0" distB="0" distL="0" distR="0" wp14:anchorId="792AEA5C" wp14:editId="7E6DB91D">
          <wp:extent cx="5852160" cy="1400091"/>
          <wp:effectExtent l="0" t="0" r="0" b="0"/>
          <wp:docPr id="946219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227" cy="14017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BD2B" w14:textId="77777777" w:rsidR="00671827" w:rsidRDefault="00671827" w:rsidP="00947454">
      <w:pPr>
        <w:spacing w:after="0" w:line="240" w:lineRule="auto"/>
      </w:pPr>
      <w:r>
        <w:separator/>
      </w:r>
    </w:p>
  </w:footnote>
  <w:footnote w:type="continuationSeparator" w:id="0">
    <w:p w14:paraId="74589369" w14:textId="77777777" w:rsidR="00671827" w:rsidRDefault="00671827" w:rsidP="00947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D241" w14:textId="2D64648F" w:rsidR="00947454" w:rsidRDefault="00947454">
    <w:pPr>
      <w:pStyle w:val="Header"/>
    </w:pPr>
    <w:r>
      <w:t xml:space="preserve">         </w:t>
    </w:r>
    <w:r>
      <w:rPr>
        <w:noProof/>
      </w:rPr>
      <w:drawing>
        <wp:inline distT="0" distB="0" distL="0" distR="0" wp14:anchorId="1612E794" wp14:editId="6E4AD18F">
          <wp:extent cx="973772" cy="973772"/>
          <wp:effectExtent l="0" t="0" r="0" b="0"/>
          <wp:docPr id="14341224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68" cy="975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</w:t>
    </w:r>
    <w:r>
      <w:rPr>
        <w:noProof/>
      </w:rPr>
      <w:drawing>
        <wp:inline distT="0" distB="0" distL="0" distR="0" wp14:anchorId="3FF0901E" wp14:editId="0AD59ACE">
          <wp:extent cx="1479188" cy="841692"/>
          <wp:effectExtent l="0" t="0" r="0" b="0"/>
          <wp:docPr id="179042117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520" cy="862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</w:t>
    </w:r>
  </w:p>
  <w:p w14:paraId="4DE9D050" w14:textId="77777777" w:rsidR="00947454" w:rsidRDefault="009474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57042"/>
    <w:multiLevelType w:val="hybridMultilevel"/>
    <w:tmpl w:val="44E43652"/>
    <w:lvl w:ilvl="0" w:tplc="5ECE6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069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26F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4C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6B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983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E28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AA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645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FD59C"/>
    <w:multiLevelType w:val="hybridMultilevel"/>
    <w:tmpl w:val="CE7CF0CC"/>
    <w:lvl w:ilvl="0" w:tplc="47307A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A1E0612">
      <w:start w:val="1"/>
      <w:numFmt w:val="lowerLetter"/>
      <w:lvlText w:val="%2."/>
      <w:lvlJc w:val="left"/>
      <w:pPr>
        <w:ind w:left="1080" w:hanging="360"/>
      </w:pPr>
    </w:lvl>
    <w:lvl w:ilvl="2" w:tplc="22E0534A">
      <w:start w:val="1"/>
      <w:numFmt w:val="lowerRoman"/>
      <w:lvlText w:val="%3."/>
      <w:lvlJc w:val="right"/>
      <w:pPr>
        <w:ind w:left="1800" w:hanging="180"/>
      </w:pPr>
    </w:lvl>
    <w:lvl w:ilvl="3" w:tplc="C71C00E2">
      <w:start w:val="1"/>
      <w:numFmt w:val="decimal"/>
      <w:lvlText w:val="%4."/>
      <w:lvlJc w:val="left"/>
      <w:pPr>
        <w:ind w:left="2520" w:hanging="360"/>
      </w:pPr>
    </w:lvl>
    <w:lvl w:ilvl="4" w:tplc="1FDA3C56">
      <w:start w:val="1"/>
      <w:numFmt w:val="lowerLetter"/>
      <w:lvlText w:val="%5."/>
      <w:lvlJc w:val="left"/>
      <w:pPr>
        <w:ind w:left="3240" w:hanging="360"/>
      </w:pPr>
    </w:lvl>
    <w:lvl w:ilvl="5" w:tplc="F79A5A28">
      <w:start w:val="1"/>
      <w:numFmt w:val="lowerRoman"/>
      <w:lvlText w:val="%6."/>
      <w:lvlJc w:val="right"/>
      <w:pPr>
        <w:ind w:left="3960" w:hanging="180"/>
      </w:pPr>
    </w:lvl>
    <w:lvl w:ilvl="6" w:tplc="1EFE7290">
      <w:start w:val="1"/>
      <w:numFmt w:val="decimal"/>
      <w:lvlText w:val="%7."/>
      <w:lvlJc w:val="left"/>
      <w:pPr>
        <w:ind w:left="4680" w:hanging="360"/>
      </w:pPr>
    </w:lvl>
    <w:lvl w:ilvl="7" w:tplc="7D94F338">
      <w:start w:val="1"/>
      <w:numFmt w:val="lowerLetter"/>
      <w:lvlText w:val="%8."/>
      <w:lvlJc w:val="left"/>
      <w:pPr>
        <w:ind w:left="5400" w:hanging="360"/>
      </w:pPr>
    </w:lvl>
    <w:lvl w:ilvl="8" w:tplc="6BD4373C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0F04BF"/>
    <w:multiLevelType w:val="hybridMultilevel"/>
    <w:tmpl w:val="EEAA82B2"/>
    <w:lvl w:ilvl="0" w:tplc="FEAC96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76844">
    <w:abstractNumId w:val="0"/>
  </w:num>
  <w:num w:numId="2" w16cid:durableId="908732606">
    <w:abstractNumId w:val="1"/>
  </w:num>
  <w:num w:numId="3" w16cid:durableId="235668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49"/>
    <w:rsid w:val="000C3E5D"/>
    <w:rsid w:val="000F7F8E"/>
    <w:rsid w:val="0013618F"/>
    <w:rsid w:val="001B2F2C"/>
    <w:rsid w:val="00284845"/>
    <w:rsid w:val="002925AF"/>
    <w:rsid w:val="003042F1"/>
    <w:rsid w:val="00325644"/>
    <w:rsid w:val="00336F9C"/>
    <w:rsid w:val="00426021"/>
    <w:rsid w:val="004D4A19"/>
    <w:rsid w:val="004D6894"/>
    <w:rsid w:val="005953C1"/>
    <w:rsid w:val="00604998"/>
    <w:rsid w:val="006053BB"/>
    <w:rsid w:val="00645349"/>
    <w:rsid w:val="00647DF2"/>
    <w:rsid w:val="006540A9"/>
    <w:rsid w:val="00671827"/>
    <w:rsid w:val="0069174A"/>
    <w:rsid w:val="006961C4"/>
    <w:rsid w:val="008879B2"/>
    <w:rsid w:val="008E6389"/>
    <w:rsid w:val="00926791"/>
    <w:rsid w:val="00947454"/>
    <w:rsid w:val="009B0279"/>
    <w:rsid w:val="00A41A06"/>
    <w:rsid w:val="00A57C8B"/>
    <w:rsid w:val="00AC0A6B"/>
    <w:rsid w:val="00AE34B0"/>
    <w:rsid w:val="00BF1884"/>
    <w:rsid w:val="00CA3E09"/>
    <w:rsid w:val="00D34110"/>
    <w:rsid w:val="00D91DC3"/>
    <w:rsid w:val="00E122FD"/>
    <w:rsid w:val="00F1391D"/>
    <w:rsid w:val="00F36A1F"/>
    <w:rsid w:val="00F45270"/>
    <w:rsid w:val="00F6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58BA"/>
  <w15:chartTrackingRefBased/>
  <w15:docId w15:val="{77611A35-C44B-410E-A766-D7F3BEF1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3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3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3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3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3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3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349"/>
    <w:rPr>
      <w:i/>
      <w:iCs/>
      <w:color w:val="404040" w:themeColor="text1" w:themeTint="BF"/>
    </w:rPr>
  </w:style>
  <w:style w:type="paragraph" w:styleId="ListParagraph">
    <w:name w:val="List Paragraph"/>
    <w:aliases w:val="Lista 1,body 2,lp1,lp11,List Paragraph1,Normal bullet 2,Listă colorată - Accentuare 11,List Paragraph11,List Paragraph111,List Paragraph2,List Paragraph1 Caracter,Medium Grid 1 - Accent 21"/>
    <w:basedOn w:val="Normal"/>
    <w:link w:val="ListParagraphChar"/>
    <w:uiPriority w:val="34"/>
    <w:qFormat/>
    <w:rsid w:val="006453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3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3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349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a 1 Char,body 2 Char,lp1 Char,lp11 Char,List Paragraph1 Char,Normal bullet 2 Char,Listă colorată - Accentuare 11 Char,List Paragraph11 Char,List Paragraph111 Char,List Paragraph2 Char,List Paragraph1 Caracter Char"/>
    <w:link w:val="ListParagraph"/>
    <w:uiPriority w:val="34"/>
    <w:locked/>
    <w:rsid w:val="000C3E5D"/>
  </w:style>
  <w:style w:type="paragraph" w:styleId="Revision">
    <w:name w:val="Revision"/>
    <w:hidden/>
    <w:uiPriority w:val="99"/>
    <w:semiHidden/>
    <w:rsid w:val="00F601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54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0A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74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454"/>
  </w:style>
  <w:style w:type="paragraph" w:styleId="Footer">
    <w:name w:val="footer"/>
    <w:basedOn w:val="Normal"/>
    <w:link w:val="FooterChar"/>
    <w:uiPriority w:val="99"/>
    <w:unhideWhenUsed/>
    <w:rsid w:val="009474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Stan</dc:creator>
  <cp:keywords/>
  <dc:description/>
  <cp:lastModifiedBy>Iulia Stan</cp:lastModifiedBy>
  <cp:revision>28</cp:revision>
  <dcterms:created xsi:type="dcterms:W3CDTF">2025-10-21T09:04:00Z</dcterms:created>
  <dcterms:modified xsi:type="dcterms:W3CDTF">2025-10-21T13:52:00Z</dcterms:modified>
</cp:coreProperties>
</file>